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II</w:t>
        <w:br w:type="textWrapping"/>
        <w:t xml:space="preserve">QUADRO DE COMPATIBILIDADE HORÁRIA</w:t>
      </w:r>
    </w:p>
    <w:p w:rsidR="00000000" w:rsidDel="00000000" w:rsidP="00000000" w:rsidRDefault="00000000" w:rsidRPr="00000000" w14:paraId="00000002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1365" w:tblpY="0.029296875"/>
        <w:tblW w:w="6045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890"/>
        <w:gridCol w:w="1145"/>
        <w:gridCol w:w="950"/>
        <w:gridCol w:w="1055"/>
        <w:gridCol w:w="1040"/>
        <w:gridCol w:w="965"/>
        <w:tblGridChange w:id="0">
          <w:tblGrid>
            <w:gridCol w:w="890"/>
            <w:gridCol w:w="1145"/>
            <w:gridCol w:w="950"/>
            <w:gridCol w:w="1055"/>
            <w:gridCol w:w="1040"/>
            <w:gridCol w:w="965"/>
          </w:tblGrid>
        </w:tblGridChange>
      </w:tblGrid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0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Segunda</w:t>
            </w:r>
          </w:p>
        </w:tc>
        <w:tc>
          <w:tcPr/>
          <w:p w:rsidR="00000000" w:rsidDel="00000000" w:rsidP="00000000" w:rsidRDefault="00000000" w:rsidRPr="00000000" w14:paraId="0000000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Terça  </w:t>
            </w:r>
          </w:p>
        </w:tc>
        <w:tc>
          <w:tcPr/>
          <w:p w:rsidR="00000000" w:rsidDel="00000000" w:rsidP="00000000" w:rsidRDefault="00000000" w:rsidRPr="00000000" w14:paraId="00000006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Quarta </w:t>
            </w:r>
          </w:p>
        </w:tc>
        <w:tc>
          <w:tcPr/>
          <w:p w:rsidR="00000000" w:rsidDel="00000000" w:rsidP="00000000" w:rsidRDefault="00000000" w:rsidRPr="00000000" w14:paraId="0000000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Quinta </w:t>
            </w:r>
          </w:p>
        </w:tc>
        <w:tc>
          <w:tcPr/>
          <w:p w:rsidR="00000000" w:rsidDel="00000000" w:rsidP="00000000" w:rsidRDefault="00000000" w:rsidRPr="00000000" w14:paraId="00000008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Sexta 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08:00</w:t>
            </w:r>
          </w:p>
        </w:tc>
        <w:tc>
          <w:tcPr/>
          <w:p w:rsidR="00000000" w:rsidDel="00000000" w:rsidP="00000000" w:rsidRDefault="00000000" w:rsidRPr="00000000" w14:paraId="0000000A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0B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0C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0D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0E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09:00</w:t>
            </w:r>
          </w:p>
        </w:tc>
        <w:tc>
          <w:tcPr/>
          <w:p w:rsidR="00000000" w:rsidDel="00000000" w:rsidP="00000000" w:rsidRDefault="00000000" w:rsidRPr="00000000" w14:paraId="00000010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1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2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3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10:00</w:t>
            </w:r>
          </w:p>
        </w:tc>
        <w:tc>
          <w:tcPr/>
          <w:p w:rsidR="00000000" w:rsidDel="00000000" w:rsidP="00000000" w:rsidRDefault="00000000" w:rsidRPr="00000000" w14:paraId="00000016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8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9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A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1B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11:00</w:t>
            </w:r>
          </w:p>
        </w:tc>
        <w:tc>
          <w:tcPr/>
          <w:p w:rsidR="00000000" w:rsidDel="00000000" w:rsidP="00000000" w:rsidRDefault="00000000" w:rsidRPr="00000000" w14:paraId="0000001C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D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E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F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0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12:00</w:t>
            </w:r>
          </w:p>
        </w:tc>
        <w:tc>
          <w:tcPr/>
          <w:p w:rsidR="00000000" w:rsidDel="00000000" w:rsidP="00000000" w:rsidRDefault="00000000" w:rsidRPr="00000000" w14:paraId="00000022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3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6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13:00</w:t>
            </w:r>
          </w:p>
        </w:tc>
        <w:tc>
          <w:tcPr/>
          <w:p w:rsidR="00000000" w:rsidDel="00000000" w:rsidP="00000000" w:rsidRDefault="00000000" w:rsidRPr="00000000" w14:paraId="00000028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9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A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B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C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14:00</w:t>
            </w:r>
          </w:p>
        </w:tc>
        <w:tc>
          <w:tcPr/>
          <w:p w:rsidR="00000000" w:rsidDel="00000000" w:rsidP="00000000" w:rsidRDefault="00000000" w:rsidRPr="00000000" w14:paraId="0000002E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F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0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1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2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15:00</w:t>
            </w:r>
          </w:p>
        </w:tc>
        <w:tc>
          <w:tcPr/>
          <w:p w:rsidR="00000000" w:rsidDel="00000000" w:rsidP="00000000" w:rsidRDefault="00000000" w:rsidRPr="00000000" w14:paraId="0000003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6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8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16:00</w:t>
            </w:r>
          </w:p>
        </w:tc>
        <w:tc>
          <w:tcPr/>
          <w:p w:rsidR="00000000" w:rsidDel="00000000" w:rsidP="00000000" w:rsidRDefault="00000000" w:rsidRPr="00000000" w14:paraId="0000003A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B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C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D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E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17:00</w:t>
            </w:r>
          </w:p>
        </w:tc>
        <w:tc>
          <w:tcPr/>
          <w:p w:rsidR="00000000" w:rsidDel="00000000" w:rsidP="00000000" w:rsidRDefault="00000000" w:rsidRPr="00000000" w14:paraId="00000040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1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2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3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18:00</w:t>
            </w:r>
          </w:p>
        </w:tc>
        <w:tc>
          <w:tcPr/>
          <w:p w:rsidR="00000000" w:rsidDel="00000000" w:rsidP="00000000" w:rsidRDefault="00000000" w:rsidRPr="00000000" w14:paraId="00000046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OBS: Marcar com X os horários disponíveis para as atividades da bolsa de cultura.</w:t>
      </w:r>
    </w:p>
    <w:p w:rsidR="00000000" w:rsidDel="00000000" w:rsidP="00000000" w:rsidRDefault="00000000" w:rsidRPr="00000000" w14:paraId="00000058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Nome do(a) Candidato(a):</w:t>
      </w:r>
    </w:p>
    <w:p w:rsidR="00000000" w:rsidDel="00000000" w:rsidP="00000000" w:rsidRDefault="00000000" w:rsidRPr="00000000" w14:paraId="00000059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5A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OBS: Os comprovantes devem ser encaminhados e numerados em um único arquivo em formato PDF.  </w:t>
      </w:r>
    </w:p>
    <w:p w:rsidR="00000000" w:rsidDel="00000000" w:rsidP="00000000" w:rsidRDefault="00000000" w:rsidRPr="00000000" w14:paraId="0000005B">
      <w:pPr>
        <w:spacing w:after="280" w:before="280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